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i w:val="0"/>
                <w:smallCaps w:val="0"/>
                <w:strike w:val="0"/>
                <w:sz w:val="22"/>
                <w:szCs w:val="22"/>
                <w:u w:val="none"/>
                <w:shd w:fill="auto" w:val="clear"/>
                <w:vertAlign w:val="baseline"/>
              </w:rPr>
            </w:pPr>
            <w:r w:rsidDel="00000000" w:rsidR="00000000" w:rsidRPr="00000000">
              <w:rPr>
                <w:rFonts w:ascii="Lato" w:cs="Lato" w:eastAsia="Lato" w:hAnsi="Lato"/>
                <w:b w:val="1"/>
                <w:i w:val="0"/>
                <w:smallCaps w:val="0"/>
                <w:strike w:val="0"/>
                <w:sz w:val="22"/>
                <w:szCs w:val="22"/>
                <w:u w:val="none"/>
                <w:shd w:fill="auto" w:val="clear"/>
                <w:vertAlign w:val="baseline"/>
                <w:rtl w:val="0"/>
              </w:rPr>
              <w:t xml:space="preserve">OGŁOSZENIE O ZATRUDNIENIU</w:t>
            </w:r>
          </w:p>
        </w:tc>
      </w:tr>
      <w:tr>
        <w:trPr>
          <w:cantSplit w:val="0"/>
          <w:trHeight w:val="1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4115447998" w:lineRule="auto"/>
              <w:ind w:left="138.82003784179688" w:right="74.833984375" w:firstLine="12.979888916015625"/>
              <w:jc w:val="left"/>
              <w:rPr>
                <w:rFonts w:ascii="Lato" w:cs="Lato" w:eastAsia="Lato" w:hAnsi="Lato"/>
                <w:b w:val="1"/>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I. Zapraszamy do złożenia oferty na realizację zamówienia </w:t>
            </w:r>
            <w:r w:rsidDel="00000000" w:rsidR="00000000" w:rsidRPr="00000000">
              <w:rPr>
                <w:rFonts w:ascii="Lato" w:cs="Lato" w:eastAsia="Lato" w:hAnsi="Lato"/>
                <w:b w:val="1"/>
                <w:rtl w:val="0"/>
              </w:rPr>
              <w:t xml:space="preserve">na przeprowadzenie 4 warsztatów: Postrzeganie przemocy i jej akceptowalność w różnych kulturach (kultura ukraińska, białoruska i czeczeńska)  nr 2/MMM/PFM/2025 z dnia 7.10.2025 r. w ramach projektu pt. „FAMI.02.01-IZ.00-0028/24 pt.: „Mazowieckie Mosty Międzykulturowe”,  finansowanego ze środków Unii Europejskiej w ramach FUNDUSZU AZYLU, MIGRACJI I INTEGRACJI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4115447998" w:lineRule="auto"/>
              <w:ind w:left="138.82003784179688" w:right="74.833984375" w:firstLine="12.979888916015625"/>
              <w:jc w:val="left"/>
              <w:rPr>
                <w:rFonts w:ascii="Lato" w:cs="Lato" w:eastAsia="Lato" w:hAnsi="Lato"/>
                <w:b w:val="1"/>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7999267578125"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II. DANE ZAMAWIĄJĄCEGO</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3998413085938"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Nazwa organizacji: Fundacja Polskie Forum Migracyjne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7421875" w:line="240" w:lineRule="auto"/>
              <w:ind w:left="133.0999755859375"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Adres: Ul. Szpitalna 5/14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521484375" w:line="240" w:lineRule="auto"/>
              <w:ind w:left="151.13998413085938"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E-mail: </w:t>
            </w:r>
            <w:r w:rsidDel="00000000" w:rsidR="00000000" w:rsidRPr="00000000">
              <w:rPr>
                <w:rFonts w:ascii="Lato" w:cs="Lato" w:eastAsia="Lato" w:hAnsi="Lato"/>
                <w:rtl w:val="0"/>
              </w:rPr>
              <w:t xml:space="preserve">zapisy</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@forummigracyjne.org, tel. 692-913-993</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7999267578125"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III. KWALIFIKACJE WYMAGANE</w:t>
            </w:r>
          </w:p>
        </w:tc>
      </w:tr>
      <w:tr>
        <w:trPr>
          <w:cantSplit w:val="0"/>
          <w:trHeight w:val="8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861.4599609375" w:right="1192.904052734375" w:hanging="347.239990234375"/>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1. Wykształcenie wyższe </w:t>
            </w:r>
            <w:r w:rsidDel="00000000" w:rsidR="00000000" w:rsidRPr="00000000">
              <w:rPr>
                <w:rFonts w:ascii="Lato" w:cs="Lato" w:eastAsia="Lato" w:hAnsi="Lato"/>
                <w:rtl w:val="0"/>
              </w:rPr>
              <w:t xml:space="preserve">psychologiczne (studia magisterskie)</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 na</w:t>
            </w:r>
            <w:r w:rsidDel="00000000" w:rsidR="00000000" w:rsidRPr="00000000">
              <w:rPr>
                <w:rFonts w:ascii="Lato" w:cs="Lato" w:eastAsia="Lato" w:hAnsi="Lato"/>
                <w:rtl w:val="0"/>
              </w:rPr>
              <w:t xml:space="preserve"> </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potwierdzenie spełnienia warunku Zamawiający żąda kopii dyplomu</w:t>
            </w:r>
            <w:r w:rsidDel="00000000" w:rsidR="00000000" w:rsidRPr="00000000">
              <w:rPr>
                <w:rFonts w:ascii="Lato" w:cs="Lato" w:eastAsia="Lato" w:hAnsi="Lato"/>
                <w:rtl w:val="0"/>
              </w:rPr>
              <w:t xml:space="preserve"> </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Wykonawcy,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39.90384101867676" w:lineRule="auto"/>
              <w:ind w:left="858.8200378417969" w:right="269.638671875" w:hanging="355.3800964355469"/>
              <w:jc w:val="left"/>
              <w:rPr>
                <w:rFonts w:ascii="Lato" w:cs="Lato" w:eastAsia="Lato" w:hAnsi="Lato"/>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2. Minimum </w:t>
            </w:r>
            <w:r w:rsidDel="00000000" w:rsidR="00000000" w:rsidRPr="00000000">
              <w:rPr>
                <w:rFonts w:ascii="Lato" w:cs="Lato" w:eastAsia="Lato" w:hAnsi="Lato"/>
                <w:rtl w:val="0"/>
              </w:rPr>
              <w:t xml:space="preserve">10</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letnie doświadczenie zawodowe </w:t>
            </w:r>
            <w:r w:rsidDel="00000000" w:rsidR="00000000" w:rsidRPr="00000000">
              <w:rPr>
                <w:rFonts w:ascii="Lato" w:cs="Lato" w:eastAsia="Lato" w:hAnsi="Lato"/>
                <w:rtl w:val="0"/>
              </w:rPr>
              <w:t xml:space="preserve">w zakresie konsultacji psychologicznych oraz interwencji kryzysowych</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świadczonych dla cudzoziemców </w:t>
            </w:r>
            <w:r w:rsidDel="00000000" w:rsidR="00000000" w:rsidRPr="00000000">
              <w:rPr>
                <w:rFonts w:ascii="Lato" w:cs="Lato" w:eastAsia="Lato" w:hAnsi="Lato"/>
                <w:rtl w:val="0"/>
              </w:rPr>
              <w:t xml:space="preserve">z Białorusi, Czeczeni i Ukrainy. Doświadczenie w pracy z osobami dotkniętymi PTSD, ostrymi kryzysami, żałobą, przemocą, torturami, napaścią na tle seksualnym, lękiem i zaburzeniami psychosomatycznymi. </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na potwierdzenie spełnienia warunku Zamawiający żąda CV Wykonawcy z danymi potwierdzającymi powyższe wymagania. </w:t>
            </w:r>
            <w:r w:rsidDel="00000000" w:rsidR="00000000" w:rsidRPr="00000000">
              <w:rPr>
                <w:rFonts w:ascii="Lato" w:cs="Lato" w:eastAsia="Lato" w:hAnsi="Lato"/>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39.90384101867676" w:lineRule="auto"/>
              <w:ind w:left="0" w:right="269.638671875" w:firstLine="0"/>
              <w:jc w:val="left"/>
              <w:rPr>
                <w:rFonts w:ascii="Lato" w:cs="Lato" w:eastAsia="Lato" w:hAnsi="Lato"/>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39.90384101867676" w:lineRule="auto"/>
              <w:ind w:left="0" w:right="269.638671875" w:firstLine="0"/>
              <w:jc w:val="left"/>
              <w:rPr>
                <w:rFonts w:ascii="Lato" w:cs="Lato" w:eastAsia="Lato" w:hAnsi="Lato"/>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482666015625" w:line="239.9042272567749" w:lineRule="auto"/>
              <w:ind w:left="139.0399169921875" w:right="159.16748046875" w:firstLine="12.760009765625"/>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IV. KWALIFIKACJE POŻĄDANE (ich spełnienie stanowić będzie dodatkowy atut oferty na etapie oceny lub preselekcji)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39.9042272567749" w:lineRule="auto"/>
              <w:ind w:left="868.0599975585938" w:right="707.8045654296875" w:hanging="353.84002685546875"/>
              <w:jc w:val="left"/>
              <w:rPr>
                <w:rFonts w:ascii="Lato" w:cs="Lato" w:eastAsia="Lato" w:hAnsi="Lato"/>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1. </w:t>
            </w:r>
            <w:r w:rsidDel="00000000" w:rsidR="00000000" w:rsidRPr="00000000">
              <w:rPr>
                <w:rFonts w:ascii="Lato" w:cs="Lato" w:eastAsia="Lato" w:hAnsi="Lato"/>
                <w:rtl w:val="0"/>
              </w:rPr>
              <w:t xml:space="preserve"> Członkostwo w Polskim Stowarzyszeniu Terapii EMDR (opcjonalnie) - na potwierdzenie spełnienia warunku Zamawiający żąda przedstawienie dowodu członkostwa.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39.9042272567749" w:lineRule="auto"/>
              <w:ind w:left="868.0599975585938" w:right="707.8045654296875" w:hanging="353.84002685546875"/>
              <w:jc w:val="left"/>
              <w:rPr>
                <w:rFonts w:ascii="Lato" w:cs="Lato" w:eastAsia="Lato" w:hAnsi="Lato"/>
              </w:rPr>
            </w:pPr>
            <w:r w:rsidDel="00000000" w:rsidR="00000000" w:rsidRPr="00000000">
              <w:rPr>
                <w:rFonts w:ascii="Lato" w:cs="Lato" w:eastAsia="Lato" w:hAnsi="Lato"/>
                <w:rtl w:val="0"/>
              </w:rPr>
              <w:t xml:space="preserve">2. Certyfikat w zakresie terapii EMDR - na potwierdzenie spełnienia warunku Zamawiający żąda na potwierdzenie spełnienia warunku Zamawiający żąda przedstawienie certyfikatu.</w:t>
            </w:r>
          </w:p>
          <w:p w:rsidR="00000000" w:rsidDel="00000000" w:rsidP="00000000" w:rsidRDefault="00000000" w:rsidRPr="00000000" w14:paraId="00000011">
            <w:pPr>
              <w:widowControl w:val="0"/>
              <w:spacing w:before="7.3486328125" w:line="239.90384101867676" w:lineRule="auto"/>
              <w:ind w:left="858.8200378417969" w:right="269.638671875" w:hanging="355.3800964355469"/>
              <w:rPr>
                <w:rFonts w:ascii="Lato" w:cs="Lato" w:eastAsia="Lato" w:hAnsi="Lato"/>
              </w:rPr>
            </w:pPr>
            <w:r w:rsidDel="00000000" w:rsidR="00000000" w:rsidRPr="00000000">
              <w:rPr>
                <w:rFonts w:ascii="Lato" w:cs="Lato" w:eastAsia="Lato" w:hAnsi="Lato"/>
                <w:rtl w:val="0"/>
              </w:rPr>
              <w:t xml:space="preserve">3. Znajomość języka ukraińskim i rosyjskim. - na potwierdzenie spełnienia warunku Zamawiający żąda CV Wykonawcy z danymi potwierdzającymi powyższe wymagania. </w:t>
            </w:r>
          </w:p>
          <w:p w:rsidR="00000000" w:rsidDel="00000000" w:rsidP="00000000" w:rsidRDefault="00000000" w:rsidRPr="00000000" w14:paraId="00000012">
            <w:pPr>
              <w:widowControl w:val="0"/>
              <w:spacing w:before="7.3486328125" w:line="239.90384101867676" w:lineRule="auto"/>
              <w:ind w:left="858.8200378417969" w:right="269.638671875" w:hanging="355.3800964355469"/>
              <w:rPr>
                <w:rFonts w:ascii="Lato" w:cs="Lato" w:eastAsia="Lato" w:hAnsi="Lato"/>
              </w:rPr>
            </w:pPr>
            <w:r w:rsidDel="00000000" w:rsidR="00000000" w:rsidRPr="00000000">
              <w:rPr>
                <w:rFonts w:ascii="Lato" w:cs="Lato" w:eastAsia="Lato" w:hAnsi="Lato"/>
                <w:rtl w:val="0"/>
              </w:rPr>
              <w:t xml:space="preserve">4. Kwalifikacje trenera - na potwierdzenie spełnienia warunku Zamawiający żąda CV Wykonawcy z danymi potwierdzającymi powyższe wymagania.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47900390625" w:line="239.90394115447998" w:lineRule="auto"/>
              <w:ind w:left="139.70001220703125" w:right="348.7054443359375" w:firstLine="13.639984130859375"/>
              <w:jc w:val="left"/>
              <w:rPr>
                <w:rFonts w:ascii="Lato" w:cs="Lato" w:eastAsia="Lato" w:hAnsi="Lato"/>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Przedmiotem zamówienia jest </w:t>
            </w:r>
            <w:r w:rsidDel="00000000" w:rsidR="00000000" w:rsidRPr="00000000">
              <w:rPr>
                <w:rFonts w:ascii="Lato" w:cs="Lato" w:eastAsia="Lato" w:hAnsi="Lato"/>
                <w:rtl w:val="0"/>
              </w:rPr>
              <w:t xml:space="preserve">przeprowadzenie 4 warsztatów (7,5 h każdy): Postrzeganie przemocy i jej akceptowalność w różnych kulturach (kultura ukraińska, białoruska i czeczeńska)  skierowanych pracowników instytucji publicznych, instytucji pomocy społecznej (ośrodki pomocy społecznej, powiatowe centra pomocy rodzinie, centra usług społecznych oraz inne)  nr 2/MMM/PFM/2025 z dnia 7.10.2025 r. w ramach projektu pt. „FAMI.02.01-IZ.00-0028/24 pt.: „Mazowieckie Mosty Międzykulturowe”,  finansowanego ze środków Unii Europejskiej w ramach FUNDUSZU AZYLU, MIGRACJI I INTEGRACJI.</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470458984375" w:line="239.9042272567749" w:lineRule="auto"/>
              <w:ind w:left="140.13992309570312" w:right="467.322998046875" w:firstLine="11.00006103515625"/>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Miejsce świadczenia usług: Warszawa</w:t>
            </w:r>
            <w:r w:rsidDel="00000000" w:rsidR="00000000" w:rsidRPr="00000000">
              <w:rPr>
                <w:rFonts w:ascii="Lato" w:cs="Lato" w:eastAsia="Lato" w:hAnsi="Lato"/>
                <w:rtl w:val="0"/>
              </w:rPr>
              <w:t xml:space="preserve">.</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470458984375" w:line="239.9042272567749" w:lineRule="auto"/>
              <w:ind w:left="140.13992309570312" w:right="467.322998046875" w:firstLine="11.00006103515625"/>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Warsztat ma być skierowany do osób, które na co dzień pracują z osobami doświadczającymi przemocy oraz mają wiedzę na temat psychologicznych i prawnych aspektów związanych z przemocą, chcących pogłębić temat oraz charakterystykę danej kultury, związane z nią zachowania i reagowanie na przemoc. Warsztat ma przybliżyć tło kulturowe oraz jak ono wpływa na zaufanie do instytucji publicznych i chęć korzystania ze wsparcia oraz samodzielnego zgłaszanie się po pomoc. Prowadzący będzie miał za zadanie omówić, jak postrzeganie przemocy jest zależne od kontekstu kulturowego, norm społecznych, religii oraz stopnia rozwoju społeczeństwa obywatelskiego. </w:t>
            </w: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43983840942383" w:lineRule="auto"/>
        <w:ind w:left="957.6609802246094" w:right="440.47119140625"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Projekt pt.: „Mazowieckie Mosty Mi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ę</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dzykulturowe” wspó</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ł</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finansowany ze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ś</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rodków Programu Krajowego Funduszu Azylu, Migracji i Integracji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6016845703125" w:line="240" w:lineRule="auto"/>
        <w:ind w:left="1255.2557373046875"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Pr>
        <w:drawing>
          <wp:inline distB="19050" distT="19050" distL="19050" distR="19050">
            <wp:extent cx="3933825" cy="5715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933825" cy="571500"/>
                    </a:xfrm>
                    <a:prstGeom prst="rect"/>
                    <a:ln/>
                  </pic:spPr>
                </pic:pic>
              </a:graphicData>
            </a:graphic>
          </wp:inline>
        </w:drawing>
      </w:r>
      <w:r w:rsidDel="00000000" w:rsidR="00000000" w:rsidRPr="00000000">
        <w:rPr>
          <w:rtl w:val="0"/>
        </w:rPr>
      </w:r>
    </w:p>
    <w:tbl>
      <w:tblPr>
        <w:tblStyle w:val="Table2"/>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rHeight w:val="4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48876953125" w:line="239.90384101867676" w:lineRule="auto"/>
              <w:ind w:left="133.5400390625" w:right="95.9228515625"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48876953125" w:line="239.9031114578247" w:lineRule="auto"/>
              <w:ind w:left="140.13992309570312" w:right="379.9688720703125" w:firstLine="13.2000732421875"/>
              <w:jc w:val="left"/>
              <w:rPr>
                <w:rFonts w:ascii="Lato" w:cs="Lato" w:eastAsia="Lato" w:hAnsi="Lato"/>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Przewidywany okres zaangażowania Wykonawcy w ramach projektu to </w:t>
            </w:r>
            <w:r w:rsidDel="00000000" w:rsidR="00000000" w:rsidRPr="00000000">
              <w:rPr>
                <w:rFonts w:ascii="Lato" w:cs="Lato" w:eastAsia="Lato" w:hAnsi="Lato"/>
                <w:rtl w:val="0"/>
              </w:rPr>
              <w:t xml:space="preserve">listopad - grudzień</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2025 r.</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48876953125" w:line="239.9031114578247" w:lineRule="auto"/>
              <w:ind w:left="140.13992309570312" w:right="379.9688720703125" w:firstLine="13.2000732421875"/>
              <w:jc w:val="left"/>
              <w:rPr>
                <w:rFonts w:ascii="Lato" w:cs="Lato" w:eastAsia="Lato" w:hAnsi="Lato"/>
              </w:rPr>
            </w:pPr>
            <w:r w:rsidDel="00000000" w:rsidR="00000000" w:rsidRPr="00000000">
              <w:rPr>
                <w:rFonts w:ascii="Lato" w:cs="Lato" w:eastAsia="Lato" w:hAnsi="Lato"/>
                <w:rtl w:val="0"/>
              </w:rPr>
              <w:t xml:space="preserve">Warsztat ma trwać 7,5 godziny oraz odbyć się w następujących terminach: 14.11.2025, 21.11.2025, 5.12.2025 , 12.12.2025.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4003295898438"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V. KRYTERIA OCENY OFERT</w:t>
            </w:r>
          </w:p>
        </w:tc>
      </w:tr>
      <w:tr>
        <w:trPr>
          <w:cantSplit w:val="0"/>
          <w:trHeight w:val="6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1. cena 50%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punkty w kryterium będą przyznawane zgodnie z poniższym sposobem/metodą: PC=((Cmin / Cof)*50%)*100, gdzie: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PC – liczba punktów przyznanych ofercie,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Cmin – najniższa zaoferowana cena,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Cof – cena oferty ocenianej,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100 – współczynnik stały.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2. doświadczenie zawodowe w zakresie konsultacji psychologicznych oraz interwencji kryzysowych świadczonych dla cudzoziemców z Białorusi, Czeczeni i Ukrainy. Doświadczenie w pracy z osobami dotkniętymi PTSD, ostrymi kryzysami, żałobą, przemocą, torturami, napaścią na tle seksualnym, lękiem i zaburzeniami psychosomatycznymi - 50%.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punkty w kryterium będą przyznawane zgodnie z poniższym sposobem/metodą: PD=((Po*30%)/Pn)*100, gdzie: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PD – liczba punktów przyznanych ofercie,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Pn – najwyższa liczba lat doświadczenia w świadczeniu wsparcia prawnego dla osób z doświadczeniem migracyjnym i uchodźczym mieszkającym w Polsce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Po – liczba lat doświadczenia w świadczeniu wsparcia prawnego dla osób z doświadczeniem migracyjnym i uchodźczym mieszkającym w Polsce w ofercie ocenianej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Fonts w:ascii="Lato" w:cs="Lato" w:eastAsia="Lato" w:hAnsi="Lato"/>
                <w:rtl w:val="0"/>
              </w:rPr>
              <w:t xml:space="preserve">100 – współczynnik stały.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4638671875" w:line="240" w:lineRule="auto"/>
              <w:ind w:left="154.219970703125"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603759765625" w:line="226.20898246765137" w:lineRule="auto"/>
              <w:ind w:left="146.51992797851562" w:right="81.30859375" w:hanging="7.69989013671875"/>
              <w:jc w:val="left"/>
              <w:rPr>
                <w:rFonts w:ascii="Times New Roman" w:cs="Times New Roman" w:eastAsia="Times New Roman" w:hAnsi="Times New Roman"/>
                <w:b w:val="1"/>
                <w:i w:val="0"/>
                <w:smallCaps w:val="0"/>
                <w:strike w:val="0"/>
                <w:color w:val="28204a"/>
                <w:sz w:val="27"/>
                <w:szCs w:val="27"/>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Zamawiający wybierze ofertę najkorzystniejszą, która uzyska największą ilość punktów na podstawie określonych wyżej kryteriów oceny według wzoru: O = PC + PD</w:t>
            </w:r>
            <w:r w:rsidDel="00000000" w:rsidR="00000000" w:rsidRPr="00000000">
              <w:rPr>
                <w:rFonts w:ascii="Times New Roman" w:cs="Times New Roman" w:eastAsia="Times New Roman" w:hAnsi="Times New Roman"/>
                <w:b w:val="1"/>
                <w:i w:val="0"/>
                <w:smallCaps w:val="0"/>
                <w:strike w:val="0"/>
                <w:color w:val="28204a"/>
                <w:sz w:val="27"/>
                <w:szCs w:val="27"/>
                <w:u w:val="none"/>
                <w:shd w:fill="auto" w:val="clear"/>
                <w:vertAlign w:val="baseline"/>
                <w:rtl w:val="0"/>
              </w:rPr>
              <w:t xml:space="preserve">.</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3430557251" w:lineRule="auto"/>
              <w:ind w:left="138.82003784179688" w:right="693.184814453125" w:hanging="6.3800048828125"/>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VI. TERMIN I SPOSÓB SKŁADANIA OFERT (w tym wykaz wymaganych oświadczeń i dokumentów)</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219970703125"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1. Ofertę należy złożyć wg wzoru formularza ofertowego (zał. nr 1 );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13525390625" w:line="240" w:lineRule="auto"/>
              <w:ind w:left="143.43994140625"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2. Oferta musi być sporządzona w języku polskim;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89111328125" w:line="240" w:lineRule="auto"/>
              <w:ind w:left="143.8800048828125"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3. Oferta musi być czytelna;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64697265625" w:line="240" w:lineRule="auto"/>
              <w:ind w:left="136.39999389648438"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4. Ofertę należy złożyć w terminie do dnia </w:t>
            </w:r>
            <w:r w:rsidDel="00000000" w:rsidR="00000000" w:rsidRPr="00000000">
              <w:rPr>
                <w:rFonts w:ascii="Lato" w:cs="Lato" w:eastAsia="Lato" w:hAnsi="Lato"/>
                <w:rtl w:val="0"/>
              </w:rPr>
              <w:t xml:space="preserve">14</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w:t>
            </w:r>
            <w:r w:rsidDel="00000000" w:rsidR="00000000" w:rsidRPr="00000000">
              <w:rPr>
                <w:rFonts w:ascii="Lato" w:cs="Lato" w:eastAsia="Lato" w:hAnsi="Lato"/>
                <w:rtl w:val="0"/>
              </w:rPr>
              <w:t xml:space="preserve">10</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.2025 do godz. </w:t>
            </w:r>
            <w:r w:rsidDel="00000000" w:rsidR="00000000" w:rsidRPr="00000000">
              <w:rPr>
                <w:rFonts w:ascii="Lato" w:cs="Lato" w:eastAsia="Lato" w:hAnsi="Lato"/>
                <w:rtl w:val="0"/>
              </w:rPr>
              <w:t xml:space="preserve">24</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:00 .</w:t>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43983840942383" w:lineRule="auto"/>
        <w:ind w:left="957.6609802246094" w:right="440.47119140625"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Projekt pt.: „Mazowieckie Mosty Mi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ę</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dzykulturowe” wspó</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ł</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finansowany ze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ś</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rodków Programu Krajowego Funduszu Azylu, Migracji i Integracji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2</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6260986328125" w:line="240" w:lineRule="auto"/>
        <w:ind w:left="1255.2557373046875"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Pr>
        <w:drawing>
          <wp:inline distB="19050" distT="19050" distL="19050" distR="19050">
            <wp:extent cx="3933825" cy="5715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933825" cy="571500"/>
                    </a:xfrm>
                    <a:prstGeom prst="rect"/>
                    <a:ln/>
                  </pic:spPr>
                </pic:pic>
              </a:graphicData>
            </a:graphic>
          </wp:inline>
        </w:drawing>
      </w:r>
      <w:r w:rsidDel="00000000" w:rsidR="00000000" w:rsidRPr="00000000">
        <w:rPr>
          <w:rtl w:val="0"/>
        </w:rPr>
      </w:r>
    </w:p>
    <w:tbl>
      <w:tblPr>
        <w:tblStyle w:val="Table3"/>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rHeight w:val="3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0001831054688"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osobiście w siedzibie zamawiającego wskazanej w pkt. II.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4404296875" w:line="239.9031114578247" w:lineRule="auto"/>
              <w:ind w:left="1219.9200439453125" w:right="66.35009765625" w:firstLine="3.08013916015625"/>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w formie skanu pocztą elektroniczną na adres </w:t>
            </w:r>
            <w:r w:rsidDel="00000000" w:rsidR="00000000" w:rsidRPr="00000000">
              <w:rPr>
                <w:rFonts w:ascii="Lato" w:cs="Lato" w:eastAsia="Lato" w:hAnsi="Lato"/>
                <w:rtl w:val="0"/>
              </w:rPr>
              <w:t xml:space="preserve">j.rozanska</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@forummigracyjne.org.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40" w:lineRule="auto"/>
              <w:ind w:left="143.8800048828125"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5. Zamawiający odrzuci ofertę: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1962890625" w:line="240" w:lineRule="auto"/>
              <w:ind w:left="439.219970703125"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1) złożoną po terminie;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7080078125" w:line="239.90753173828125" w:lineRule="auto"/>
              <w:ind w:left="428.8800048828125" w:right="1780.61767578125" w:hanging="0.4400634765625"/>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2) złożoną przez wykonawcę niespełniającego kwalifikacji wymaganych;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7080078125" w:line="239.90753173828125" w:lineRule="auto"/>
              <w:ind w:left="428.8800048828125" w:right="1780.61767578125" w:hanging="0.4400634765625"/>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3) niezgodną z treścią zapytania ofertowego;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375" w:line="239.9042272567749" w:lineRule="auto"/>
              <w:ind w:left="424.70001220703125" w:right="57.308349609375" w:hanging="3.300018310546875"/>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4) zawierającą błędy nie będące oczywistymi omyłkami pisarskimi lub rachunkowymi;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375" w:line="239.9042272567749" w:lineRule="auto"/>
              <w:ind w:left="424.70001220703125" w:right="57.308349609375" w:hanging="3.300018310546875"/>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5) jeżeli cena oferty przekracza kwotę, którą zamawiający przeznaczył na realizację zamówienia;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4970703125" w:line="239.90753173828125" w:lineRule="auto"/>
              <w:ind w:left="139.9200439453125" w:right="47.392578125" w:firstLine="3.9599609375"/>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6. Wykonawcy ponoszą wszelkie koszty własne związane z przygotowaniem i złożeniem oferty, niezależnie od wyniku postępowania.</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4003295898438"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VII. INFORMACJE DOTYCZĄCE WYBORU OFERTY/OPIS SPOSOBU WYBORU OFERTY</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1114578247" w:lineRule="auto"/>
              <w:ind w:left="146.51992797851562" w:right="68.465576171875" w:hanging="7.039947509765625"/>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Oferta najkorzystniejsza zostanie wybrana spośród ofert niepodlegających odrzuceniu, na podstawie kryteriów wskazanych w punkcie V.</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4003295898438"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VIII. DODATKOWE INFORMACJE/OSOBA UPRAWNIONA DO KONTAKTU</w:t>
            </w:r>
          </w:p>
        </w:tc>
      </w:tr>
      <w:tr>
        <w:trPr>
          <w:cantSplit w:val="0"/>
          <w:trHeight w:val="5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5999755859375"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Dodatkowych informacji udziela </w:t>
            </w:r>
            <w:r w:rsidDel="00000000" w:rsidR="00000000" w:rsidRPr="00000000">
              <w:rPr>
                <w:rFonts w:ascii="Lato" w:cs="Lato" w:eastAsia="Lato" w:hAnsi="Lato"/>
                <w:b w:val="1"/>
                <w:rtl w:val="0"/>
              </w:rPr>
              <w:t xml:space="preserve">Justyna Różańska</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521484375" w:line="240" w:lineRule="auto"/>
              <w:ind w:left="136.39999389648438"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tel. </w:t>
            </w:r>
            <w:r w:rsidDel="00000000" w:rsidR="00000000" w:rsidRPr="00000000">
              <w:rPr>
                <w:b w:val="1"/>
                <w:color w:val="222222"/>
                <w:highlight w:val="white"/>
                <w:rtl w:val="0"/>
              </w:rPr>
              <w:t xml:space="preserve">692 754 812</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13525390625" w:line="240" w:lineRule="auto"/>
              <w:ind w:left="139.0399169921875"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e-mail: </w:t>
            </w:r>
            <w:r w:rsidDel="00000000" w:rsidR="00000000" w:rsidRPr="00000000">
              <w:rPr>
                <w:rFonts w:ascii="Lato" w:cs="Lato" w:eastAsia="Lato" w:hAnsi="Lato"/>
                <w:b w:val="1"/>
                <w:rtl w:val="0"/>
              </w:rPr>
              <w:t xml:space="preserve">j.rozanska</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@forummigracyjne.org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603759765625" w:line="240" w:lineRule="auto"/>
              <w:ind w:left="151.7999267578125"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IX. DODATKOWE INFORMACJE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89111328125" w:line="239.9031114578247" w:lineRule="auto"/>
              <w:ind w:left="139.47998046875" w:right="66.71630859375" w:firstLine="10.780029296875"/>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1. Zamawiający dopuszcza możliwość zwiększenia wartości zamówienia, związanej ze zwiększeniem zakresu zamówienia (np. zwiększenie liczby jednostek). 2. Zamawiający zastrzega sobie prawo do unieważnienia prowadzonego zapytania, a także zastrzega sobie możliwość niedokonania wyboru w przypadku, gdy: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9052734375" w:line="240" w:lineRule="auto"/>
              <w:ind w:left="435.260009765625"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1) nie zostanie złożona żadna oferta;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89111328125" w:line="239.9031114578247" w:lineRule="auto"/>
              <w:ind w:left="410.8399963378906" w:right="59.884033203125" w:firstLine="15.399932861328125"/>
              <w:jc w:val="both"/>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2) zostanie złożona tylko jedna ważna oferta niepodlegająca odrzuceniu, w przypadku jeśli wysłano zapytanie ofertowe do 3 potencjalnych wykonawców i nie opublikowano ogłoszenia o zamówieniu;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0224609375" w:line="239.90753173828125" w:lineRule="auto"/>
              <w:ind w:left="429.3199157714844" w:right="66.041259765625" w:hanging="2.419891357421875"/>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3) procedura wyboru oferty obarczona jest wadą niemożliwą do usunięcia uniemożliwiającą udzielenie zamówienia i zawarcie umowy.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375" w:line="239.9031114578247" w:lineRule="auto"/>
              <w:ind w:left="148.05999755859375" w:right="37.396240234375" w:hanging="6.15997314453125"/>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3. Niniejsze zapytanie ofertowe nie stanowi zobowiązania Fundacji Polskie Forum Migracyjne do zawarcia umowy.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0224609375" w:line="240" w:lineRule="auto"/>
              <w:ind w:left="134.64004516601562"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4. Termin związania ofertą: 5. dni od zakończenia terminu składania ofert.</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82003784179688"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Załączniki zapytania ofertowego/ogłoszenia o zamówieniu: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579345703125" w:line="240" w:lineRule="auto"/>
              <w:ind w:left="874.219970703125"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1. </w:t>
            </w:r>
            <w:r w:rsidDel="00000000" w:rsidR="00000000" w:rsidRPr="00000000">
              <w:rPr>
                <w:rFonts w:ascii="Lato" w:cs="Lato" w:eastAsia="Lato" w:hAnsi="Lato"/>
                <w:b w:val="1"/>
                <w:i w:val="1"/>
                <w:smallCaps w:val="0"/>
                <w:strike w:val="0"/>
                <w:color w:val="000000"/>
                <w:sz w:val="22"/>
                <w:szCs w:val="22"/>
                <w:u w:val="none"/>
                <w:shd w:fill="auto" w:val="clear"/>
                <w:vertAlign w:val="baseline"/>
                <w:rtl w:val="0"/>
              </w:rPr>
              <w:t xml:space="preserve">Formularz oferty</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w:t>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23992919921875" w:right="0" w:firstLine="0"/>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rtl w:val="0"/>
              </w:rPr>
              <w:t xml:space="preserve">7.10</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w:t>
            </w:r>
            <w:r w:rsidDel="00000000" w:rsidR="00000000" w:rsidRPr="00000000">
              <w:rPr>
                <w:rFonts w:ascii="Lato" w:cs="Lato" w:eastAsia="Lato" w:hAnsi="Lato"/>
                <w:b w:val="1"/>
                <w:rtl w:val="0"/>
              </w:rPr>
              <w:t xml:space="preserve">2025</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 </w:t>
            </w:r>
            <w:r w:rsidDel="00000000" w:rsidR="00000000" w:rsidRPr="00000000">
              <w:rPr>
                <w:rFonts w:ascii="Lato" w:cs="Lato" w:eastAsia="Lato" w:hAnsi="Lato"/>
                <w:b w:val="1"/>
                <w:rtl w:val="0"/>
              </w:rPr>
              <w:t xml:space="preserve">Justyna Różańska</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89111328125" w:line="239.9031114578247" w:lineRule="auto"/>
              <w:ind w:left="3781.2493896484375" w:right="1653.759765625" w:hanging="3340.58349609375"/>
              <w:jc w:val="left"/>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(data) (podpis osoby prowadzącej procedurę, działającej w imieniu</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zamawiającego)</w:t>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43983840942383" w:lineRule="auto"/>
        <w:ind w:left="957.6609802246094" w:right="440.47119140625"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Projekt pt.: „Mazowieckie Mosty Mi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ę</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dzykulturowe” wspó</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ł</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finansowany ze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ś</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rodków Programu Krajowego Funduszu Azylu, Migracji i Integracji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3</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6505126953125" w:line="240" w:lineRule="auto"/>
        <w:ind w:left="1255.2557373046875"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Pr>
        <w:drawing>
          <wp:inline distB="19050" distT="19050" distL="19050" distR="19050">
            <wp:extent cx="3933825" cy="5715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33825" cy="571500"/>
                    </a:xfrm>
                    <a:prstGeom prst="rect"/>
                    <a:ln/>
                  </pic:spPr>
                </pic:pic>
              </a:graphicData>
            </a:graphic>
          </wp:inline>
        </w:drawing>
      </w:r>
      <w:r w:rsidDel="00000000" w:rsidR="00000000" w:rsidRPr="00000000">
        <w:rPr>
          <w:rtl w:val="0"/>
        </w:rPr>
      </w:r>
    </w:p>
    <w:sectPr>
      <w:pgSz w:h="16840" w:w="11920" w:orient="portrait"/>
      <w:pgMar w:bottom="757.998046875" w:top="1389.99755859375" w:left="1390" w:right="147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